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18" w:rsidRDefault="00017D18" w:rsidP="00B935A2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017D18" w:rsidRPr="006869FE" w:rsidRDefault="00C056CC" w:rsidP="006869FE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C056CC">
        <w:rPr>
          <w:rFonts w:ascii="Times New Roman" w:eastAsia="Calibri" w:hAnsi="Times New Roman" w:cs="Times New Roman"/>
          <w:sz w:val="24"/>
          <w:bdr w:val="none" w:sz="0" w:space="0" w:color="auto" w:frame="1"/>
          <w:lang w:val="bs-Latn-BA"/>
        </w:rPr>
        <w:t>Na osnovu  člana 57. stav (1) Zakona o osnovnom  odgoju i obrazovanju Kantona Sarajevo („Službene novine Kantona Sarajevo“ br: 23/17, 33/17, 30/19, 34/20, 33/21) i Informacije Ministarstva za odgoj i obrazovanje Kantona Sarajevo broj: 11/03-34-7041-3/22 od 20.01.2023. godine</w:t>
      </w:r>
      <w:r w:rsidRPr="00C056CC">
        <w:rPr>
          <w:rFonts w:ascii="Times New Roman" w:eastAsia="Calibri" w:hAnsi="Times New Roman" w:cs="Times New Roman"/>
          <w:color w:val="000000"/>
          <w:sz w:val="24"/>
          <w:shd w:val="clear" w:color="auto" w:fill="FFFFFF"/>
          <w:lang w:val="bs-Latn-BA"/>
        </w:rPr>
        <w:t>,</w:t>
      </w:r>
      <w:r w:rsidRPr="00C056C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bs-Latn-BA"/>
        </w:rPr>
        <w:t xml:space="preserve"> </w:t>
      </w:r>
      <w:r w:rsidR="00B935A2" w:rsidRPr="0001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>direk</w:t>
      </w:r>
      <w:r w:rsidR="003A5520" w:rsidRPr="00017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tor </w:t>
      </w:r>
      <w:r w:rsidR="00920E03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Javn</w:t>
      </w:r>
      <w:r w:rsidR="003A5520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e</w:t>
      </w:r>
      <w:r w:rsidR="00920E03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ustan</w:t>
      </w:r>
      <w:r w:rsidR="003A5520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o</w:t>
      </w:r>
      <w:r w:rsidR="00920E03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v</w:t>
      </w:r>
      <w:r w:rsidR="003A5520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e</w:t>
      </w:r>
      <w:r w:rsidR="00920E03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="000F6CBA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Osnovna škola  „</w:t>
      </w:r>
      <w:r w:rsidR="004D2C97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Hasan Kikić</w:t>
      </w:r>
      <w:r w:rsidR="00920E03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”  Sarajevo</w:t>
      </w:r>
      <w:r w:rsidR="000F6CBA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,  objavljuje</w:t>
      </w:r>
      <w:r w:rsidR="00017D18"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                                                                                          </w:t>
      </w:r>
    </w:p>
    <w:p w:rsidR="000F6CBA" w:rsidRPr="00017D18" w:rsidRDefault="00920E03" w:rsidP="00920E0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017D1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P O Z I V</w:t>
      </w:r>
    </w:p>
    <w:p w:rsidR="00920E03" w:rsidRDefault="000F6CBA" w:rsidP="006869FE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val="bs-Latn-BA"/>
        </w:rPr>
      </w:pPr>
      <w:r w:rsidRPr="006869FE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val="bs-Latn-BA"/>
        </w:rPr>
        <w:t>ZA UPIS DJECE U PRVI RAZR</w:t>
      </w:r>
      <w:r w:rsidR="00920E03" w:rsidRPr="006869FE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val="bs-Latn-BA"/>
        </w:rPr>
        <w:t>ED OSNOVNE ŠKOLE ZA ŠKOLSKU 202</w:t>
      </w:r>
      <w:r w:rsidR="006869FE" w:rsidRPr="006869FE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val="bs-Latn-BA"/>
        </w:rPr>
        <w:t>3</w:t>
      </w:r>
      <w:r w:rsidRPr="006869FE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val="bs-Latn-BA"/>
        </w:rPr>
        <w:t>/202</w:t>
      </w:r>
      <w:r w:rsidR="006869FE" w:rsidRPr="006869FE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val="bs-Latn-BA"/>
        </w:rPr>
        <w:t>4</w:t>
      </w:r>
      <w:r w:rsidRPr="006869FE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val="bs-Latn-BA"/>
        </w:rPr>
        <w:t>. GODINU</w:t>
      </w:r>
      <w:r w:rsidR="004D2C97" w:rsidRPr="006869FE">
        <w:rPr>
          <w:rFonts w:ascii="Times New Roman" w:eastAsia="Times New Roman" w:hAnsi="Times New Roman" w:cs="Times New Roman"/>
          <w:b/>
          <w:bCs/>
          <w:szCs w:val="24"/>
          <w:bdr w:val="none" w:sz="0" w:space="0" w:color="auto" w:frame="1"/>
          <w:lang w:val="bs-Latn-BA"/>
        </w:rPr>
        <w:t xml:space="preserve"> </w:t>
      </w:r>
    </w:p>
    <w:p w:rsidR="006869FE" w:rsidRPr="006869FE" w:rsidRDefault="006869FE" w:rsidP="006869FE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14"/>
          <w:szCs w:val="24"/>
          <w:bdr w:val="none" w:sz="0" w:space="0" w:color="auto" w:frame="1"/>
          <w:lang w:val="bs-Latn-BA"/>
        </w:rPr>
      </w:pPr>
    </w:p>
    <w:p w:rsidR="00CF26E1" w:rsidRPr="00CF26E1" w:rsidRDefault="00B935A2" w:rsidP="00CF26E1">
      <w:pPr>
        <w:shd w:val="clear" w:color="auto" w:fill="FFFFFF"/>
        <w:spacing w:after="0" w:line="360" w:lineRule="atLeast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I</w:t>
      </w:r>
      <w:r w:rsidR="00CF26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</w:t>
      </w:r>
      <w:r w:rsidR="00CF26E1" w:rsidRPr="00CF26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>- Upis djece u I razred osnovne škole vršit će se u </w:t>
      </w:r>
      <w:r w:rsidR="00CF26E1" w:rsidRPr="00CF26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FEBRUARU</w:t>
      </w:r>
      <w:r w:rsidR="00CF26E1" w:rsidRPr="00CF26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, u terminu </w:t>
      </w:r>
      <w:r w:rsidR="00CF26E1" w:rsidRPr="00CF26E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  <w:t>od 1.2.2023. do 28.2.2023. godine.</w:t>
      </w:r>
      <w:r w:rsidR="00CF26E1" w:rsidRPr="00CF26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bs-Latn-BA"/>
        </w:rPr>
        <w:t> </w:t>
      </w:r>
    </w:p>
    <w:p w:rsidR="004D2C97" w:rsidRPr="00CF26E1" w:rsidRDefault="00CF26E1" w:rsidP="00CF26E1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</w:pPr>
      <w:r w:rsidRPr="00CF26E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U izuzetno opravdanim slučajevima upis djece će se obaviti i u augustu te se pozivaju roditelji/staratelji da djecu prijave za upis u februarskom roku, a samo </w:t>
      </w:r>
      <w:r w:rsidRPr="00CF26E1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izuzetno</w:t>
      </w:r>
      <w:r w:rsidRPr="00CF26E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, uz opravdane razloge mogu se prijaviti u </w:t>
      </w:r>
      <w:r w:rsidRPr="00CF26E1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augustu</w:t>
      </w:r>
      <w:r w:rsidRPr="00CF26E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>.</w:t>
      </w:r>
    </w:p>
    <w:p w:rsidR="00CF26E1" w:rsidRPr="00CF26E1" w:rsidRDefault="00CF26E1" w:rsidP="00CF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bs-Latn-BA"/>
        </w:rPr>
      </w:pPr>
      <w:r w:rsidRPr="00CF26E1">
        <w:rPr>
          <w:rFonts w:ascii="Times New Roman" w:eastAsia="Times New Roman" w:hAnsi="Times New Roman" w:cs="Times New Roman"/>
          <w:b/>
          <w:bCs/>
          <w:sz w:val="24"/>
          <w:szCs w:val="24"/>
          <w:lang w:val="bs-Latn-BA"/>
        </w:rPr>
        <w:t>II</w:t>
      </w:r>
      <w:r w:rsidRPr="00CF26E1">
        <w:rPr>
          <w:rFonts w:ascii="Times New Roman" w:eastAsia="Times New Roman" w:hAnsi="Times New Roman" w:cs="Times New Roman"/>
          <w:bCs/>
          <w:sz w:val="24"/>
          <w:szCs w:val="24"/>
          <w:lang w:val="bs-Latn-BA"/>
        </w:rPr>
        <w:t xml:space="preserve"> - </w:t>
      </w:r>
      <w:r w:rsidRPr="00CF26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s-Latn-BA"/>
        </w:rPr>
        <w:t>U prvi razred školske 2023/2024. godine će se upisati  djeca koja do 1.3.2023. godine imaju navršenih 5 i po godina života.</w:t>
      </w:r>
    </w:p>
    <w:p w:rsidR="00CF26E1" w:rsidRPr="00CF26E1" w:rsidRDefault="00CF26E1" w:rsidP="00CF26E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CF26E1">
        <w:rPr>
          <w:rFonts w:ascii="Times New Roman" w:eastAsia="Batang" w:hAnsi="Times New Roman" w:cs="Times New Roman"/>
          <w:sz w:val="24"/>
          <w:szCs w:val="24"/>
          <w:lang w:val="bs-Latn-BA"/>
        </w:rPr>
        <w:t>Škola može omogućiti upis i djetetu mlađem od utvrđene starosne dobi za početak obaveznog odgoja i obrazovanja, uz pismeni zahtjev roditelja/staratelja djeteta i ako škola, nakon što razmotri preporuke Komisije za upis učenika u prvi razred, smatra da je to u najboljem interesu djeteta.</w:t>
      </w:r>
    </w:p>
    <w:p w:rsidR="00CF26E1" w:rsidRPr="00CF26E1" w:rsidRDefault="00CF26E1" w:rsidP="00CF26E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CF26E1">
        <w:rPr>
          <w:rFonts w:ascii="Times New Roman" w:eastAsia="Batang" w:hAnsi="Times New Roman" w:cs="Times New Roman"/>
          <w:sz w:val="24"/>
          <w:szCs w:val="24"/>
          <w:lang w:val="bs-Latn-BA"/>
        </w:rPr>
        <w:t>Upis djeteta mlađeg od utvrđene starosne dobi može se izvršiti samo ako dijete do kraja kalendarske godine puni šest godina života.</w:t>
      </w:r>
    </w:p>
    <w:p w:rsidR="00B935A2" w:rsidRPr="00017D18" w:rsidRDefault="00B935A2" w:rsidP="00B935A2">
      <w:pPr>
        <w:pStyle w:val="NoSpacing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</w:p>
    <w:p w:rsidR="00B935A2" w:rsidRPr="00017D18" w:rsidRDefault="00B935A2" w:rsidP="009608A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017D18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III - Školsko područje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Javne ustanove Osnovna škola „</w:t>
      </w:r>
      <w:r w:rsidR="004D2C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Hasan Kikić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“  obuhvata sljedeće ulice:</w:t>
      </w:r>
      <w:r w:rsidR="00017D18" w:rsidRPr="00017D18">
        <w:rPr>
          <w:rFonts w:ascii="Times New Roman" w:hAnsi="Times New Roman" w:cs="Times New Roman"/>
          <w:sz w:val="20"/>
          <w:szCs w:val="20"/>
          <w:bdr w:val="none" w:sz="0" w:space="0" w:color="auto" w:frame="1"/>
          <w:lang w:val="bs-Latn-BA"/>
        </w:rPr>
        <w:t xml:space="preserve">                                                                                                         </w:t>
      </w:r>
    </w:p>
    <w:p w:rsidR="00017D18" w:rsidRPr="004D2C97" w:rsidRDefault="004D2C97" w:rsidP="009608A2">
      <w:pPr>
        <w:pStyle w:val="NoSpacing"/>
        <w:jc w:val="both"/>
        <w:rPr>
          <w:rFonts w:ascii="Times New Roman" w:hAnsi="Times New Roman" w:cs="Times New Roman"/>
          <w:bCs/>
          <w:sz w:val="20"/>
          <w:szCs w:val="20"/>
          <w:u w:val="single"/>
          <w:lang w:val="bs-Latn-BA"/>
        </w:rPr>
      </w:pP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Merhemića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trg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,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Husrefa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Redžića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,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Avde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 Hume,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Hakije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Kulenovića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,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Gorica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,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Mostarska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,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Odobašina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,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Tepebašina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,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Prusačka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,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Crni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vrh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,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Omera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Stupca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,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Goruša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,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Ključka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, Mice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Todorović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,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Dajanli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Ibrahimbega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,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Alipašina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 od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broja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 1. do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broja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 55.,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Avde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Jabučice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od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broja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 13. do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broja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 45.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i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 od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broja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 14. do </w:t>
      </w:r>
      <w:proofErr w:type="spellStart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>broja</w:t>
      </w:r>
      <w:proofErr w:type="spellEnd"/>
      <w:r w:rsidRPr="004D2C97">
        <w:rPr>
          <w:rFonts w:ascii="Times New Roman" w:hAnsi="Times New Roman" w:cs="Times New Roman"/>
          <w:color w:val="000000"/>
          <w:sz w:val="24"/>
          <w:szCs w:val="27"/>
          <w:u w:val="single"/>
        </w:rPr>
        <w:t xml:space="preserve"> 46</w:t>
      </w:r>
      <w:r w:rsidR="00017D18" w:rsidRPr="004D2C97">
        <w:rPr>
          <w:rFonts w:ascii="Times New Roman" w:hAnsi="Times New Roman" w:cs="Times New Roman"/>
          <w:bCs/>
          <w:sz w:val="18"/>
          <w:szCs w:val="20"/>
          <w:u w:val="single"/>
          <w:lang w:val="bs-Latn-BA"/>
        </w:rPr>
        <w:t xml:space="preserve">                        </w:t>
      </w:r>
      <w:r w:rsidRPr="004D2C97">
        <w:rPr>
          <w:rFonts w:ascii="Times New Roman" w:hAnsi="Times New Roman" w:cs="Times New Roman"/>
          <w:bCs/>
          <w:sz w:val="18"/>
          <w:szCs w:val="20"/>
          <w:u w:val="single"/>
          <w:lang w:val="bs-Latn-BA"/>
        </w:rPr>
        <w:t xml:space="preserve">                               </w:t>
      </w:r>
    </w:p>
    <w:p w:rsidR="0083303C" w:rsidRPr="00CF26E1" w:rsidRDefault="00CF26E1" w:rsidP="009608A2">
      <w:pPr>
        <w:pStyle w:val="NoSpacing"/>
        <w:jc w:val="both"/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lang w:val="bs-Latn-BA"/>
        </w:rPr>
      </w:pPr>
      <w:r w:rsidRPr="00CF26E1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lang w:val="bs-Latn-BA"/>
        </w:rPr>
        <w:t>U skladu sa članom 54. stav 6. Zakona o osnovnom odgoju  i obrazovanju, shodno zahtjevu roditelja, Škola  može upisati  i učenike  koji ne pripadaju  navedenom  školskom području poštujući Pedagoške standarde i normative za osnovnu školu (“Službene novine Kantona Sarajevo”, broj 30/18, 9/22 i 20/22), odnosno raspoložive kadrovske i prostorne kapacitete.</w:t>
      </w:r>
    </w:p>
    <w:p w:rsidR="00CF26E1" w:rsidRPr="00CF26E1" w:rsidRDefault="00CF26E1" w:rsidP="009608A2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CF26E1" w:rsidRPr="00CF26E1" w:rsidRDefault="0083303C" w:rsidP="00CF26E1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s-Latn-BA"/>
        </w:rPr>
      </w:pPr>
      <w:r w:rsidRPr="00CF26E1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IV</w:t>
      </w:r>
      <w:r w:rsidR="00CF26E1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lang w:val="bs-Latn-BA"/>
        </w:rPr>
        <w:t xml:space="preserve"> -</w:t>
      </w:r>
      <w:r w:rsidR="00CF26E1" w:rsidRPr="00CF26E1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lang w:val="bs-Latn-BA"/>
        </w:rPr>
        <w:t xml:space="preserve"> Za upis djece u prvi razred školske 2023/2024. godine potrebno je da roditelj/staratelj djeteta postupi prema uputi Ministarstva za odgoj i obrazovanje Kantona Sarajevo, </w:t>
      </w:r>
      <w:r w:rsidR="00CF26E1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lang w:val="bs-Latn-BA"/>
        </w:rPr>
        <w:t xml:space="preserve">te prijave </w:t>
      </w:r>
      <w:r w:rsidR="00CF26E1" w:rsidRPr="00CF26E1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lang w:val="bs-Latn-BA"/>
        </w:rPr>
        <w:t xml:space="preserve">sa potrebnom dokumentaicijom za upis djece u prvi razred skenirane ili fotografisane dostavi na e-mail adresu Škole: </w:t>
      </w:r>
      <w:r w:rsidR="00CF26E1" w:rsidRPr="007077A1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upis.prvacica@oshkikic.edu.ba</w:t>
      </w:r>
      <w:r w:rsidR="00CF26E1" w:rsidRPr="00CF26E1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  <w:lang w:val="bs-Latn-BA"/>
        </w:rPr>
        <w:t xml:space="preserve"> ili lično u školu.</w:t>
      </w:r>
    </w:p>
    <w:p w:rsidR="00CF26E1" w:rsidRPr="007077A1" w:rsidRDefault="00CF26E1" w:rsidP="00CF26E1">
      <w:pPr>
        <w:pStyle w:val="NoSpacing"/>
        <w:jc w:val="both"/>
        <w:rPr>
          <w:rFonts w:ascii="Times New Roman" w:hAnsi="Times New Roman" w:cs="Times New Roman"/>
          <w:bCs/>
          <w:lang w:val="bs-Latn-BA"/>
        </w:rPr>
      </w:pPr>
      <w:r w:rsidRPr="007077A1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>Sve dodatne informacije možete dobiti na kontakt telefone:</w:t>
      </w:r>
      <w:r w:rsidRPr="007077A1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033/209 446 i 033/445 137 </w:t>
      </w:r>
      <w:r w:rsidRPr="007077A1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bs-Latn-BA"/>
        </w:rPr>
        <w:t>ili putem e-maila Škole:</w:t>
      </w:r>
      <w:r w:rsidRPr="007077A1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hasan.kikic@</w:t>
      </w:r>
      <w:r w:rsidRPr="007077A1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lang w:val="bs-Latn-BA"/>
        </w:rPr>
        <w:t>oshkikic.edu.ba</w:t>
      </w:r>
      <w:r w:rsidRPr="007077A1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 xml:space="preserve">                                                  </w:t>
      </w:r>
    </w:p>
    <w:p w:rsidR="00017D18" w:rsidRPr="00CF26E1" w:rsidRDefault="00017D18" w:rsidP="00017D18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017D18" w:rsidRPr="00017D18" w:rsidRDefault="00476A8F" w:rsidP="00017D18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</w:pPr>
      <w:r w:rsidRPr="00017D18">
        <w:rPr>
          <w:rStyle w:val="Strong"/>
          <w:rFonts w:ascii="Times New Roman" w:hAnsi="Times New Roman" w:cs="Times New Roman"/>
          <w:bCs w:val="0"/>
          <w:sz w:val="24"/>
          <w:szCs w:val="24"/>
          <w:bdr w:val="none" w:sz="0" w:space="0" w:color="auto" w:frame="1"/>
          <w:lang w:val="bs-Latn-BA"/>
        </w:rPr>
        <w:t>V</w:t>
      </w:r>
      <w:r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- </w:t>
      </w:r>
      <w:r w:rsidR="00B16D6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>Orginalnu d</w:t>
      </w:r>
      <w:r w:rsidR="00017D18" w:rsidRPr="00017D1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okumentaciju za upis djece u prvi razred osnovne škole roditelji/staratelji dužni su dostaviti </w:t>
      </w:r>
      <w:r w:rsidR="00B16D6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prilikom testiranja djeteta. </w:t>
      </w:r>
    </w:p>
    <w:p w:rsidR="00017D18" w:rsidRDefault="00017D18" w:rsidP="00017D18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</w:p>
    <w:p w:rsidR="00CF26E1" w:rsidRDefault="00CF26E1" w:rsidP="00017D18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</w:p>
    <w:p w:rsidR="009567A3" w:rsidRPr="00017D18" w:rsidRDefault="009567A3" w:rsidP="00017D18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</w:p>
    <w:p w:rsidR="00476A8F" w:rsidRPr="00017D18" w:rsidRDefault="00017D18" w:rsidP="009608A2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</w:pPr>
      <w:r w:rsidRPr="00017D18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bs-Latn-BA"/>
        </w:rPr>
        <w:t>Obavezna dokumentacija za upis djece u prvi razred osnovne škole:</w:t>
      </w:r>
    </w:p>
    <w:p w:rsidR="009567A3" w:rsidRDefault="009567A3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>
        <w:rPr>
          <w:b w:val="0"/>
          <w:bCs w:val="0"/>
          <w:sz w:val="24"/>
          <w:szCs w:val="24"/>
          <w:lang w:val="bs-Latn-BA"/>
        </w:rPr>
        <w:t>Obrazac prijave za upis djeteta u prvi razred osnovne škole za školsku 2023/2024. godinu (u predškolskoj ustanovi koju dijete pohađa)</w:t>
      </w:r>
    </w:p>
    <w:p w:rsidR="009567A3" w:rsidRPr="009567A3" w:rsidRDefault="007077A1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>
        <w:rPr>
          <w:b w:val="0"/>
          <w:bCs w:val="0"/>
          <w:sz w:val="24"/>
          <w:szCs w:val="24"/>
          <w:lang w:val="bs-Latn-BA"/>
        </w:rPr>
        <w:t>Uvjerenje o pohađanju obaveznog programa za djecu u godini polazak u školu (u predškolskoj ustanovi koju dijete pohađa)</w:t>
      </w:r>
    </w:p>
    <w:p w:rsidR="000F6CBA" w:rsidRPr="00017D18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Izvod iz matične knjige rođenih/original ili ovjerena kopija</w:t>
      </w:r>
      <w:r w:rsidR="00476A8F"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;</w:t>
      </w:r>
    </w:p>
    <w:p w:rsidR="000F6CBA" w:rsidRPr="00017D18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>Ljekarsko uvjerenje o psihofizičkom stanju djeteta za upis u školu i zdravstvenom statusu s opisom poteškoća</w:t>
      </w:r>
      <w:r w:rsidR="007077A1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 (u Domu zdravlja gdje dijete ima otvoren karton)</w:t>
      </w:r>
    </w:p>
    <w:p w:rsidR="000F6CBA" w:rsidRPr="00017D18" w:rsidRDefault="000F6CBA" w:rsidP="00017D18">
      <w:pPr>
        <w:pStyle w:val="Heading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lang w:val="bs-Latn-BA"/>
        </w:rPr>
      </w:pPr>
      <w:r w:rsidRPr="00017D18">
        <w:rPr>
          <w:b w:val="0"/>
          <w:bCs w:val="0"/>
          <w:sz w:val="24"/>
          <w:szCs w:val="24"/>
          <w:bdr w:val="none" w:sz="0" w:space="0" w:color="auto" w:frame="1"/>
          <w:lang w:val="bs-Latn-BA"/>
        </w:rPr>
        <w:t xml:space="preserve">CIPS prijava boravka, kao dokaz o pripadnosti školskom području </w:t>
      </w:r>
    </w:p>
    <w:p w:rsidR="00476A8F" w:rsidRPr="00017D18" w:rsidRDefault="00476A8F" w:rsidP="00920E03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b w:val="0"/>
          <w:bCs w:val="0"/>
          <w:sz w:val="24"/>
          <w:szCs w:val="24"/>
          <w:bdr w:val="none" w:sz="0" w:space="0" w:color="auto" w:frame="1"/>
          <w:lang w:val="bs-Latn-BA"/>
        </w:rPr>
      </w:pPr>
    </w:p>
    <w:p w:rsidR="000F6CBA" w:rsidRPr="00017D18" w:rsidRDefault="007077A1" w:rsidP="00920E03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bCs w:val="0"/>
          <w:sz w:val="24"/>
          <w:szCs w:val="24"/>
          <w:lang w:val="bs-Latn-BA"/>
        </w:rPr>
      </w:pPr>
      <w:r>
        <w:rPr>
          <w:bCs w:val="0"/>
          <w:sz w:val="24"/>
          <w:szCs w:val="24"/>
          <w:lang w:val="bs-Latn-BA"/>
        </w:rPr>
        <w:t xml:space="preserve">Škola će nakon zaprimanja dokumentacije roditelja/staratelja informisati putem e-maila o terminu testiranja djeteta. </w:t>
      </w:r>
    </w:p>
    <w:p w:rsidR="00476A8F" w:rsidRPr="00017D18" w:rsidRDefault="00476A8F" w:rsidP="003A5520">
      <w:pPr>
        <w:pStyle w:val="Heading5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b/>
          <w:bCs/>
          <w:sz w:val="24"/>
          <w:szCs w:val="24"/>
          <w:bdr w:val="none" w:sz="0" w:space="0" w:color="auto" w:frame="1"/>
          <w:lang w:val="bs-Latn-BA"/>
        </w:rPr>
      </w:pPr>
    </w:p>
    <w:p w:rsidR="000F6CBA" w:rsidRPr="00017D18" w:rsidRDefault="000F6CBA" w:rsidP="00017D18">
      <w:pPr>
        <w:pStyle w:val="NoSpacing"/>
        <w:rPr>
          <w:rFonts w:ascii="Times New Roman" w:eastAsia="Batang" w:hAnsi="Times New Roman" w:cs="Times New Roman"/>
          <w:lang w:val="bs-Latn-BA"/>
        </w:rPr>
      </w:pPr>
    </w:p>
    <w:p w:rsidR="00920E03" w:rsidRPr="00017D18" w:rsidRDefault="000F6CBA" w:rsidP="00920E03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="Times New Roman" w:eastAsia="Batang" w:hAnsi="Times New Roman" w:cs="Times New Roman"/>
          <w:sz w:val="24"/>
          <w:szCs w:val="24"/>
          <w:lang w:val="bs-Latn-BA"/>
        </w:rPr>
      </w:pPr>
      <w:r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 </w:t>
      </w:r>
      <w:r w:rsidR="00920E03" w:rsidRPr="00017D18">
        <w:rPr>
          <w:rFonts w:ascii="Times New Roman" w:eastAsia="Batang" w:hAnsi="Times New Roman" w:cs="Times New Roman"/>
          <w:sz w:val="24"/>
          <w:szCs w:val="24"/>
          <w:lang w:val="bs-Latn-BA"/>
        </w:rPr>
        <w:t xml:space="preserve">                      </w:t>
      </w:r>
    </w:p>
    <w:p w:rsidR="00A06BBD" w:rsidRDefault="00A06BBD" w:rsidP="00920E03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 w:cs="Times New Roman"/>
          <w:sz w:val="24"/>
          <w:szCs w:val="24"/>
          <w:lang w:val="pt-BR"/>
        </w:rPr>
      </w:pPr>
    </w:p>
    <w:p w:rsidR="00A06BBD" w:rsidRDefault="00A06BBD" w:rsidP="00920E03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 w:cs="Times New Roman"/>
          <w:sz w:val="24"/>
          <w:szCs w:val="24"/>
          <w:lang w:val="pt-BR"/>
        </w:rPr>
      </w:pPr>
    </w:p>
    <w:p w:rsidR="00A06BBD" w:rsidRDefault="00A06BBD" w:rsidP="00920E03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 w:cs="Times New Roman"/>
          <w:sz w:val="24"/>
          <w:szCs w:val="24"/>
          <w:lang w:val="pt-BR"/>
        </w:rPr>
      </w:pPr>
    </w:p>
    <w:p w:rsidR="000F6CBA" w:rsidRDefault="00920E03" w:rsidP="00920E03">
      <w:pPr>
        <w:widowControl w:val="0"/>
        <w:autoSpaceDE w:val="0"/>
        <w:autoSpaceDN w:val="0"/>
        <w:adjustRightInd w:val="0"/>
        <w:spacing w:line="283" w:lineRule="atLeast"/>
        <w:ind w:left="5040" w:firstLine="720"/>
        <w:jc w:val="center"/>
        <w:rPr>
          <w:rFonts w:ascii="Times New Roman" w:eastAsia="Batang" w:hAnsi="Times New Roman" w:cs="Times New Roman"/>
          <w:b/>
          <w:sz w:val="24"/>
          <w:szCs w:val="24"/>
          <w:lang w:val="pt-BR"/>
        </w:rPr>
      </w:pP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D</w:t>
      </w:r>
      <w:r w:rsidR="00BB21CC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I</w:t>
      </w:r>
      <w:r w:rsidR="00BB21CC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R</w:t>
      </w:r>
      <w:r w:rsidR="00BB21CC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E</w:t>
      </w:r>
      <w:r w:rsidR="00BB21CC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K</w:t>
      </w:r>
      <w:r w:rsidR="00BB21CC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T</w:t>
      </w:r>
      <w:r w:rsidR="00BB21CC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O</w:t>
      </w:r>
      <w:r w:rsidR="00BB21CC"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</w:t>
      </w:r>
      <w:r w:rsidRPr="00A06BBD">
        <w:rPr>
          <w:rFonts w:ascii="Times New Roman" w:eastAsia="Batang" w:hAnsi="Times New Roman" w:cs="Times New Roman"/>
          <w:b/>
          <w:sz w:val="24"/>
          <w:szCs w:val="24"/>
          <w:lang w:val="pt-BR"/>
        </w:rPr>
        <w:t>R</w:t>
      </w:r>
      <w:r w:rsidR="007077A1">
        <w:rPr>
          <w:rFonts w:ascii="Times New Roman" w:eastAsia="Batang" w:hAnsi="Times New Roman" w:cs="Times New Roman"/>
          <w:b/>
          <w:sz w:val="24"/>
          <w:szCs w:val="24"/>
          <w:lang w:val="pt-BR"/>
        </w:rPr>
        <w:t xml:space="preserve">   Š K O L E</w:t>
      </w:r>
    </w:p>
    <w:p w:rsidR="000F6CBA" w:rsidRPr="00920E03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920E03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                       </w:t>
      </w:r>
    </w:p>
    <w:p w:rsidR="000F6CBA" w:rsidRPr="00920E03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 w:cs="Times New Roman"/>
          <w:sz w:val="24"/>
          <w:szCs w:val="24"/>
          <w:lang w:val="pt-BR"/>
        </w:rPr>
      </w:pPr>
      <w:r w:rsidRPr="00920E03">
        <w:rPr>
          <w:rFonts w:ascii="Times New Roman" w:eastAsia="Batang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</w:t>
      </w:r>
    </w:p>
    <w:p w:rsidR="000F6CBA" w:rsidRDefault="000F6CBA" w:rsidP="000F6CBA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eastAsia="Batang"/>
          <w:sz w:val="20"/>
          <w:szCs w:val="20"/>
          <w:lang w:val="pt-BR"/>
        </w:rPr>
      </w:pPr>
      <w:r>
        <w:rPr>
          <w:rFonts w:eastAsia="Batang"/>
          <w:sz w:val="20"/>
          <w:szCs w:val="20"/>
          <w:lang w:val="pt-BR"/>
        </w:rPr>
        <w:t xml:space="preserve">                                                                        </w:t>
      </w:r>
    </w:p>
    <w:p w:rsidR="005C0D97" w:rsidRDefault="005C0D97"/>
    <w:p w:rsidR="007077A1" w:rsidRDefault="007077A1"/>
    <w:p w:rsidR="007077A1" w:rsidRDefault="007077A1"/>
    <w:p w:rsidR="007077A1" w:rsidRDefault="007077A1"/>
    <w:p w:rsidR="005C0D97" w:rsidRPr="00895BF0" w:rsidRDefault="005C0D97" w:rsidP="00895BF0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sectPr w:rsidR="005C0D97" w:rsidRPr="00895B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2E" w:rsidRDefault="0014692E" w:rsidP="00017D18">
      <w:pPr>
        <w:spacing w:after="0" w:line="240" w:lineRule="auto"/>
      </w:pPr>
      <w:r>
        <w:separator/>
      </w:r>
    </w:p>
  </w:endnote>
  <w:endnote w:type="continuationSeparator" w:id="0">
    <w:p w:rsidR="0014692E" w:rsidRDefault="0014692E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97" w:rsidRPr="004D2C97" w:rsidRDefault="004D2C97" w:rsidP="004D2C97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color w:val="333333"/>
        <w:sz w:val="18"/>
        <w:szCs w:val="18"/>
        <w:lang w:val="hr-BA" w:eastAsia="hr-BA"/>
      </w:rPr>
    </w:pPr>
    <w:r w:rsidRPr="004D2C97">
      <w:rPr>
        <w:rFonts w:ascii="Tahoma" w:eastAsia="Times New Roman" w:hAnsi="Tahoma" w:cs="Tahoma"/>
        <w:color w:val="333333"/>
        <w:sz w:val="18"/>
        <w:szCs w:val="18"/>
        <w:lang w:val="hr-BA" w:eastAsia="hr-BA"/>
      </w:rPr>
      <w:t xml:space="preserve">  JU OŠ "Hasan Kikić" •  71000 Sarajevo, Gorica 27  •  Telefon/Fax: (++387 33) 445-137  </w:t>
    </w:r>
  </w:p>
  <w:p w:rsidR="004D2C97" w:rsidRPr="004D2C97" w:rsidRDefault="004D2C97" w:rsidP="004D2C97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color w:val="333333"/>
        <w:sz w:val="18"/>
        <w:szCs w:val="18"/>
        <w:lang w:val="hr-BA" w:eastAsia="hr-BA"/>
      </w:rPr>
    </w:pPr>
    <w:r w:rsidRPr="004D2C97">
      <w:rPr>
        <w:rFonts w:ascii="Tahoma" w:eastAsia="Times New Roman" w:hAnsi="Tahoma" w:cs="Tahoma"/>
        <w:color w:val="333333"/>
        <w:sz w:val="18"/>
        <w:szCs w:val="18"/>
        <w:lang w:val="hr-BA" w:eastAsia="hr-BA"/>
      </w:rPr>
      <w:t xml:space="preserve">                                 e-mail: </w:t>
    </w:r>
    <w:r w:rsidR="007077A1" w:rsidRPr="007077A1">
      <w:rPr>
        <w:rStyle w:val="Strong"/>
        <w:rFonts w:ascii="Times New Roman" w:hAnsi="Times New Roman" w:cs="Times New Roman"/>
        <w:sz w:val="18"/>
        <w:szCs w:val="24"/>
        <w:bdr w:val="none" w:sz="0" w:space="0" w:color="auto" w:frame="1"/>
        <w:lang w:val="bs-Latn-BA"/>
      </w:rPr>
      <w:t>hasan.kikic@</w:t>
    </w:r>
    <w:r w:rsidR="007077A1" w:rsidRPr="007077A1">
      <w:rPr>
        <w:rStyle w:val="Strong"/>
        <w:rFonts w:ascii="Times New Roman" w:hAnsi="Times New Roman"/>
        <w:sz w:val="18"/>
        <w:szCs w:val="24"/>
        <w:bdr w:val="none" w:sz="0" w:space="0" w:color="auto" w:frame="1"/>
        <w:lang w:val="bs-Latn-BA"/>
      </w:rPr>
      <w:t>oshkikic.edu.ba</w:t>
    </w:r>
    <w:r w:rsidRPr="004D2C97">
      <w:rPr>
        <w:rFonts w:ascii="Tahoma" w:eastAsia="Times New Roman" w:hAnsi="Tahoma" w:cs="Tahoma"/>
        <w:color w:val="333333"/>
        <w:sz w:val="18"/>
        <w:szCs w:val="18"/>
        <w:lang w:val="hr-BA" w:eastAsia="hr-BA"/>
      </w:rPr>
      <w:t xml:space="preserve">  </w:t>
    </w:r>
    <w:r w:rsidRPr="004D2C97">
      <w:rPr>
        <w:rFonts w:ascii="Times New Roman" w:eastAsia="Times New Roman" w:hAnsi="Times New Roman" w:cs="Times New Roman"/>
        <w:color w:val="333333"/>
        <w:sz w:val="18"/>
        <w:szCs w:val="18"/>
        <w:lang w:val="hr-BA" w:eastAsia="hr-BA"/>
      </w:rPr>
      <w:t>•</w:t>
    </w:r>
    <w:r w:rsidRPr="004D2C97">
      <w:rPr>
        <w:rFonts w:ascii="Tahoma" w:eastAsia="Times New Roman" w:hAnsi="Tahoma" w:cs="Tahoma"/>
        <w:color w:val="333333"/>
        <w:sz w:val="18"/>
        <w:szCs w:val="18"/>
        <w:lang w:val="hr-BA" w:eastAsia="hr-BA"/>
      </w:rPr>
      <w:t xml:space="preserve">  http://www.oshkikic.edu.ba</w:t>
    </w:r>
  </w:p>
  <w:p w:rsidR="004D2C97" w:rsidRDefault="004D2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2E" w:rsidRDefault="0014692E" w:rsidP="00017D18">
      <w:pPr>
        <w:spacing w:after="0" w:line="240" w:lineRule="auto"/>
      </w:pPr>
      <w:r>
        <w:separator/>
      </w:r>
    </w:p>
  </w:footnote>
  <w:footnote w:type="continuationSeparator" w:id="0">
    <w:p w:rsidR="0014692E" w:rsidRDefault="0014692E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97" w:rsidRPr="004D2C97" w:rsidRDefault="004D2C97" w:rsidP="004D2C97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color w:val="333333"/>
        <w:sz w:val="18"/>
        <w:szCs w:val="18"/>
        <w:lang w:val="hr-BA" w:eastAsia="hr-BA"/>
      </w:rPr>
    </w:pPr>
    <w:r w:rsidRPr="004D2C97">
      <w:rPr>
        <w:rFonts w:ascii="Times New Roman" w:eastAsia="Times New Roman" w:hAnsi="Times New Roman" w:cs="Times New Roman"/>
        <w:noProof/>
        <w:color w:val="333333"/>
        <w:sz w:val="24"/>
        <w:szCs w:val="24"/>
      </w:rPr>
      <w:drawing>
        <wp:anchor distT="0" distB="0" distL="114300" distR="114300" simplePos="0" relativeHeight="251659264" behindDoc="0" locked="0" layoutInCell="1" allowOverlap="1" wp14:anchorId="56D74B39" wp14:editId="1C6DB7DB">
          <wp:simplePos x="0" y="0"/>
          <wp:positionH relativeFrom="column">
            <wp:posOffset>2171700</wp:posOffset>
          </wp:positionH>
          <wp:positionV relativeFrom="paragraph">
            <wp:posOffset>-80645</wp:posOffset>
          </wp:positionV>
          <wp:extent cx="1257300" cy="811530"/>
          <wp:effectExtent l="19050" t="0" r="0" b="0"/>
          <wp:wrapNone/>
          <wp:docPr id="1" name="Picture 1" descr="m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1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257" t="21991" r="10257" b="23029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2C97">
      <w:rPr>
        <w:rFonts w:ascii="Tahoma" w:eastAsia="Times New Roman" w:hAnsi="Tahoma" w:cs="Tahoma"/>
        <w:color w:val="333333"/>
        <w:sz w:val="20"/>
        <w:szCs w:val="20"/>
        <w:lang w:val="hr-BA" w:eastAsia="hr-BA"/>
      </w:rPr>
      <w:t xml:space="preserve">         </w:t>
    </w:r>
    <w:r w:rsidRPr="004D2C97">
      <w:rPr>
        <w:rFonts w:ascii="Tahoma" w:eastAsia="Times New Roman" w:hAnsi="Tahoma" w:cs="Tahoma"/>
        <w:color w:val="333333"/>
        <w:sz w:val="18"/>
        <w:szCs w:val="18"/>
        <w:lang w:val="hr-BA" w:eastAsia="hr-BA"/>
      </w:rPr>
      <w:t>Bosna i Hercegovina                                                                             Bosnia and Herzegovina</w:t>
    </w:r>
  </w:p>
  <w:p w:rsidR="004D2C97" w:rsidRPr="004D2C97" w:rsidRDefault="004D2C97" w:rsidP="004D2C97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color w:val="333333"/>
        <w:sz w:val="18"/>
        <w:szCs w:val="18"/>
        <w:lang w:val="hr-BA" w:eastAsia="hr-BA"/>
      </w:rPr>
    </w:pPr>
    <w:r w:rsidRPr="004D2C97">
      <w:rPr>
        <w:rFonts w:ascii="Tahoma" w:eastAsia="Times New Roman" w:hAnsi="Tahoma" w:cs="Tahoma"/>
        <w:color w:val="333333"/>
        <w:sz w:val="18"/>
        <w:szCs w:val="18"/>
        <w:lang w:val="hr-BA" w:eastAsia="hr-BA"/>
      </w:rPr>
      <w:t>Federacija Bosne i Hercegovine</w:t>
    </w:r>
    <w:r w:rsidRPr="004D2C97">
      <w:rPr>
        <w:rFonts w:ascii="Tahoma" w:eastAsia="Times New Roman" w:hAnsi="Tahoma" w:cs="Tahoma"/>
        <w:color w:val="333333"/>
        <w:sz w:val="18"/>
        <w:szCs w:val="18"/>
        <w:lang w:val="hr-BA" w:eastAsia="hr-BA"/>
      </w:rPr>
      <w:tab/>
      <w:t xml:space="preserve">                                                              Federation of Bosnia and Herzegovina</w:t>
    </w:r>
  </w:p>
  <w:p w:rsidR="004D2C97" w:rsidRPr="004D2C97" w:rsidRDefault="004D2C97" w:rsidP="004D2C97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color w:val="333333"/>
        <w:sz w:val="18"/>
        <w:szCs w:val="18"/>
        <w:lang w:val="hr-BA" w:eastAsia="hr-BA"/>
      </w:rPr>
    </w:pPr>
    <w:r w:rsidRPr="004D2C97">
      <w:rPr>
        <w:rFonts w:ascii="Tahoma" w:eastAsia="Times New Roman" w:hAnsi="Tahoma" w:cs="Tahoma"/>
        <w:color w:val="333333"/>
        <w:sz w:val="18"/>
        <w:szCs w:val="18"/>
        <w:lang w:val="hr-BA" w:eastAsia="hr-BA"/>
      </w:rPr>
      <w:t xml:space="preserve">           Kanton Sarajevo                                                                                      Canton Sarajevo</w:t>
    </w:r>
  </w:p>
  <w:p w:rsidR="004D2C97" w:rsidRPr="004D2C97" w:rsidRDefault="004D2C97" w:rsidP="004D2C97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color w:val="333333"/>
        <w:sz w:val="18"/>
        <w:szCs w:val="18"/>
        <w:lang w:val="hr-BA" w:eastAsia="hr-BA"/>
      </w:rPr>
    </w:pPr>
    <w:r w:rsidRPr="004D2C97">
      <w:rPr>
        <w:rFonts w:ascii="Tahoma" w:eastAsia="Times New Roman" w:hAnsi="Tahoma" w:cs="Tahoma"/>
        <w:color w:val="333333"/>
        <w:sz w:val="18"/>
        <w:szCs w:val="18"/>
        <w:lang w:val="hr-BA" w:eastAsia="hr-BA"/>
      </w:rPr>
      <w:t xml:space="preserve">            Općina Centar                                                                                      Municipality Centar       </w:t>
    </w:r>
  </w:p>
  <w:p w:rsidR="004D2C97" w:rsidRPr="004D2C97" w:rsidRDefault="004D2C97" w:rsidP="004D2C97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color w:val="333333"/>
        <w:sz w:val="18"/>
        <w:szCs w:val="18"/>
        <w:lang w:val="hr-BA" w:eastAsia="hr-BA"/>
      </w:rPr>
    </w:pPr>
    <w:r w:rsidRPr="004D2C97">
      <w:rPr>
        <w:rFonts w:ascii="Tahoma" w:eastAsia="Times New Roman" w:hAnsi="Tahoma" w:cs="Tahoma"/>
        <w:b/>
        <w:color w:val="333333"/>
        <w:sz w:val="18"/>
        <w:szCs w:val="18"/>
        <w:lang w:val="hr-BA" w:eastAsia="hr-BA"/>
      </w:rPr>
      <w:t>JU Osnovna škola „Hasan Kikić“                                                             Primary school „Hasan Kikić“</w:t>
    </w:r>
  </w:p>
  <w:p w:rsidR="00017D18" w:rsidRPr="004D2C97" w:rsidRDefault="004D2C97" w:rsidP="004D2C97">
    <w:pPr>
      <w:pStyle w:val="Header"/>
    </w:pPr>
    <w:r w:rsidRPr="004D2C97">
      <w:rPr>
        <w:rFonts w:ascii="Times New Roman" w:eastAsia="Times New Roman" w:hAnsi="Times New Roman" w:cs="Times New Roman"/>
        <w:sz w:val="24"/>
        <w:szCs w:val="24"/>
        <w:lang w:val="hr-BA" w:eastAsia="hr-B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A"/>
    <w:rsid w:val="00017D18"/>
    <w:rsid w:val="000F6CBA"/>
    <w:rsid w:val="0014692E"/>
    <w:rsid w:val="003A5520"/>
    <w:rsid w:val="00476A8F"/>
    <w:rsid w:val="004D2C97"/>
    <w:rsid w:val="00563E4F"/>
    <w:rsid w:val="005A7FE2"/>
    <w:rsid w:val="005C0D97"/>
    <w:rsid w:val="006869FE"/>
    <w:rsid w:val="006D480B"/>
    <w:rsid w:val="007077A1"/>
    <w:rsid w:val="00780B3E"/>
    <w:rsid w:val="007C1261"/>
    <w:rsid w:val="00806FCD"/>
    <w:rsid w:val="0083303C"/>
    <w:rsid w:val="00895BF0"/>
    <w:rsid w:val="00920E03"/>
    <w:rsid w:val="009567A3"/>
    <w:rsid w:val="009608A2"/>
    <w:rsid w:val="009F0F72"/>
    <w:rsid w:val="00A06BBD"/>
    <w:rsid w:val="00AF748B"/>
    <w:rsid w:val="00B16D67"/>
    <w:rsid w:val="00B935A2"/>
    <w:rsid w:val="00BB21CC"/>
    <w:rsid w:val="00C05585"/>
    <w:rsid w:val="00C056CC"/>
    <w:rsid w:val="00C406C2"/>
    <w:rsid w:val="00C9279F"/>
    <w:rsid w:val="00CF26E1"/>
    <w:rsid w:val="00D3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1F88"/>
  <w15:docId w15:val="{D3E263EA-8F75-4880-ABE4-6033DC90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806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D9E4B-C188-4048-9746-B269D5E8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User</cp:lastModifiedBy>
  <cp:revision>5</cp:revision>
  <cp:lastPrinted>2023-01-31T10:36:00Z</cp:lastPrinted>
  <dcterms:created xsi:type="dcterms:W3CDTF">2023-01-31T10:29:00Z</dcterms:created>
  <dcterms:modified xsi:type="dcterms:W3CDTF">2023-01-31T10:37:00Z</dcterms:modified>
</cp:coreProperties>
</file>